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EC" w:rsidRPr="006609E6" w:rsidRDefault="00242FEC" w:rsidP="007D1B87">
      <w:pPr>
        <w:pStyle w:val="Heading1"/>
        <w:rPr>
          <w:sz w:val="72"/>
          <w:szCs w:val="72"/>
        </w:rPr>
      </w:pPr>
      <w:r w:rsidRPr="006609E6">
        <w:rPr>
          <w:sz w:val="72"/>
          <w:szCs w:val="72"/>
        </w:rPr>
        <w:t>WCAG 2.0 Evaluation</w:t>
      </w:r>
      <w:r w:rsidR="00855D99" w:rsidRPr="006609E6">
        <w:rPr>
          <w:sz w:val="72"/>
          <w:szCs w:val="72"/>
        </w:rPr>
        <w:t xml:space="preserve"> Tools</w:t>
      </w:r>
      <w:r w:rsidRPr="006609E6">
        <w:rPr>
          <w:sz w:val="72"/>
          <w:szCs w:val="72"/>
        </w:rPr>
        <w:t xml:space="preserve"> </w:t>
      </w:r>
    </w:p>
    <w:p w:rsidR="00895A24" w:rsidRPr="006609E6" w:rsidRDefault="00242FEC" w:rsidP="00895A24">
      <w:pPr>
        <w:pStyle w:val="Heading1"/>
        <w:rPr>
          <w:sz w:val="32"/>
        </w:rPr>
      </w:pPr>
      <w:r w:rsidRPr="006609E6">
        <w:rPr>
          <w:sz w:val="32"/>
        </w:rPr>
        <w:t>University of Illinois</w:t>
      </w:r>
      <w:r w:rsidR="00CD315E">
        <w:rPr>
          <w:sz w:val="32"/>
        </w:rPr>
        <w:t xml:space="preserve"> at Urbana-</w:t>
      </w:r>
      <w:bookmarkStart w:id="0" w:name="_GoBack"/>
      <w:bookmarkEnd w:id="0"/>
      <w:r w:rsidR="006609E6">
        <w:rPr>
          <w:sz w:val="32"/>
        </w:rPr>
        <w:t>Champaign</w:t>
      </w:r>
      <w:r w:rsidR="00895A24" w:rsidRPr="006609E6">
        <w:rPr>
          <w:sz w:val="32"/>
        </w:rPr>
        <w:br/>
        <w:t>Open Source</w:t>
      </w:r>
    </w:p>
    <w:p w:rsidR="000606FB" w:rsidRPr="000606FB" w:rsidRDefault="00CE5A70" w:rsidP="000606FB">
      <w:r>
        <w:t>The</w:t>
      </w:r>
      <w:r w:rsidR="000606FB">
        <w:t xml:space="preserve"> open source tools </w:t>
      </w:r>
      <w:r>
        <w:t xml:space="preserve">are </w:t>
      </w:r>
      <w:r w:rsidR="000606FB">
        <w:t>designed to help peop</w:t>
      </w:r>
      <w:r w:rsidR="0012115E">
        <w:t xml:space="preserve">le understand </w:t>
      </w:r>
      <w:r w:rsidR="000606FB">
        <w:t>and learn about the accessibility of web resou</w:t>
      </w:r>
      <w:r w:rsidR="0012115E">
        <w:t xml:space="preserve">rces based on the </w:t>
      </w:r>
      <w:r w:rsidR="000606FB">
        <w:t xml:space="preserve">requirements of the W3C Web Content Accessibility Guidelines </w:t>
      </w:r>
      <w:r w:rsidR="009E63C0">
        <w:t xml:space="preserve">(WCAG) </w:t>
      </w:r>
      <w:r w:rsidR="000606FB">
        <w:t>2.0</w:t>
      </w:r>
      <w:r w:rsidR="009C7D95">
        <w:t xml:space="preserve"> Level A and AA Success Criteria</w:t>
      </w:r>
      <w:r w:rsidR="000606FB">
        <w:t xml:space="preserve">.  </w:t>
      </w:r>
    </w:p>
    <w:p w:rsidR="00237BFD" w:rsidRDefault="00237BFD" w:rsidP="00237BFD">
      <w:pPr>
        <w:pStyle w:val="Heading2"/>
      </w:pPr>
      <w:r>
        <w:t xml:space="preserve">Functional Accessibility Evaluator </w:t>
      </w:r>
      <w:r w:rsidR="000D52A7">
        <w:t xml:space="preserve">(FAE) </w:t>
      </w:r>
      <w:r>
        <w:t>2.0</w:t>
      </w:r>
    </w:p>
    <w:p w:rsidR="000D52A7" w:rsidRPr="000D52A7" w:rsidRDefault="000D52A7" w:rsidP="000D52A7">
      <w:r>
        <w:t xml:space="preserve">FAE 2.0 </w:t>
      </w:r>
      <w:r w:rsidR="009C7D95">
        <w:t xml:space="preserve">is a free service of the University of Illinois that </w:t>
      </w:r>
      <w:r>
        <w:t xml:space="preserve">allows you to spider </w:t>
      </w:r>
      <w:r w:rsidR="009C7D95">
        <w:t>a website</w:t>
      </w:r>
      <w:r>
        <w:t xml:space="preserve"> for </w:t>
      </w:r>
      <w:r w:rsidR="009E63C0">
        <w:t>W3C WCAG 2.0 requirements</w:t>
      </w:r>
      <w:r>
        <w:t>.</w:t>
      </w:r>
      <w:r w:rsidR="009C7D95">
        <w:t xml:space="preserve">  Users can select the depth of spidering and </w:t>
      </w:r>
      <w:r w:rsidR="009E6639">
        <w:t>a ruleset that represents the technologies they are using to make the website accessible</w:t>
      </w:r>
      <w:r w:rsidR="009C7D95">
        <w:t xml:space="preserve">.  </w:t>
      </w:r>
    </w:p>
    <w:p w:rsidR="00237BFD" w:rsidRPr="00180185" w:rsidRDefault="00CD315E" w:rsidP="00237BFD">
      <w:pPr>
        <w:rPr>
          <w:rStyle w:val="BookTitle"/>
        </w:rPr>
      </w:pPr>
      <w:hyperlink r:id="rId5" w:history="1">
        <w:r w:rsidR="000E30B0" w:rsidRPr="00180185">
          <w:rPr>
            <w:rStyle w:val="BookTitle"/>
          </w:rPr>
          <w:t>http://fae20.cita.illinois.edu</w:t>
        </w:r>
      </w:hyperlink>
      <w:r w:rsidR="000E30B0" w:rsidRPr="00180185">
        <w:rPr>
          <w:rStyle w:val="BookTitle"/>
        </w:rPr>
        <w:t xml:space="preserve"> </w:t>
      </w:r>
    </w:p>
    <w:p w:rsidR="00237BFD" w:rsidRDefault="00237BFD" w:rsidP="00237BFD">
      <w:pPr>
        <w:pStyle w:val="Heading2"/>
      </w:pPr>
      <w:r>
        <w:t>AInspector Sidebar for Firefox</w:t>
      </w:r>
    </w:p>
    <w:p w:rsidR="000667F6" w:rsidRPr="000667F6" w:rsidRDefault="000667F6" w:rsidP="000667F6">
      <w:r>
        <w:t xml:space="preserve">AInspector Sidebar is </w:t>
      </w:r>
      <w:r w:rsidR="00AE65C9">
        <w:t xml:space="preserve">a Firefox add-on that inspects the accessibility of the current web page using the browsers document object model (DOM) which contains the result of </w:t>
      </w:r>
      <w:r w:rsidR="0066376A">
        <w:t>dynamically generated</w:t>
      </w:r>
      <w:r w:rsidR="00AE65C9">
        <w:t xml:space="preserve"> cont</w:t>
      </w:r>
      <w:r w:rsidR="00A2577D">
        <w:t>ent</w:t>
      </w:r>
      <w:r w:rsidR="006D5F25">
        <w:t xml:space="preserve">.    </w:t>
      </w:r>
      <w:r w:rsidR="00AE65C9">
        <w:t xml:space="preserve">  </w:t>
      </w:r>
    </w:p>
    <w:p w:rsidR="00237BFD" w:rsidRPr="00180185" w:rsidRDefault="000E30B0" w:rsidP="00237BFD">
      <w:pPr>
        <w:rPr>
          <w:rStyle w:val="BookTitle"/>
        </w:rPr>
      </w:pPr>
      <w:r w:rsidRPr="00180185">
        <w:rPr>
          <w:rStyle w:val="BookTitle"/>
        </w:rPr>
        <w:t>http://ainspector.github.io</w:t>
      </w:r>
    </w:p>
    <w:p w:rsidR="00237BFD" w:rsidRDefault="00237BFD" w:rsidP="00237BFD">
      <w:pPr>
        <w:pStyle w:val="Heading2"/>
      </w:pPr>
      <w:r>
        <w:t>Rulesets</w:t>
      </w:r>
      <w:r w:rsidR="00A2577D">
        <w:t xml:space="preserve"> for WCAG 2.0 Evaluation</w:t>
      </w:r>
    </w:p>
    <w:p w:rsidR="000667F6" w:rsidRDefault="000667F6" w:rsidP="000667F6">
      <w:pPr>
        <w:pStyle w:val="ListParagraph"/>
        <w:numPr>
          <w:ilvl w:val="0"/>
          <w:numId w:val="1"/>
        </w:numPr>
      </w:pPr>
      <w:r w:rsidRPr="000667F6">
        <w:rPr>
          <w:b/>
        </w:rPr>
        <w:t>HTML4 Legacy Techniques</w:t>
      </w:r>
      <w:r>
        <w:t>: WCAG 2.0 Level A and AA</w:t>
      </w:r>
      <w:r w:rsidR="00883B26">
        <w:t xml:space="preserve"> requirements </w:t>
      </w:r>
      <w:r>
        <w:t xml:space="preserve">using HTML4 </w:t>
      </w:r>
      <w:r w:rsidR="00883B26">
        <w:t xml:space="preserve">legacy </w:t>
      </w:r>
      <w:r>
        <w:t>techniques, but allows HTML5 and ARIA accessibility techniques.</w:t>
      </w:r>
    </w:p>
    <w:p w:rsidR="000667F6" w:rsidRDefault="000667F6" w:rsidP="000667F6">
      <w:pPr>
        <w:pStyle w:val="ListParagraph"/>
        <w:numPr>
          <w:ilvl w:val="0"/>
          <w:numId w:val="1"/>
        </w:numPr>
      </w:pPr>
      <w:r w:rsidRPr="000667F6">
        <w:rPr>
          <w:b/>
        </w:rPr>
        <w:t xml:space="preserve">HTML5 </w:t>
      </w:r>
      <w:r w:rsidR="00531E53">
        <w:rPr>
          <w:b/>
        </w:rPr>
        <w:t xml:space="preserve">and ARIA </w:t>
      </w:r>
      <w:r w:rsidRPr="000667F6">
        <w:rPr>
          <w:b/>
        </w:rPr>
        <w:t>Techniques</w:t>
      </w:r>
      <w:r>
        <w:t>: WCAG 2.0 Level A and A</w:t>
      </w:r>
      <w:r w:rsidR="00883B26">
        <w:t>A requirements requiring the using the modern</w:t>
      </w:r>
      <w:r>
        <w:t xml:space="preserve"> ARIA and HTML5 accessibility techniques.</w:t>
      </w:r>
    </w:p>
    <w:p w:rsidR="00237BFD" w:rsidRPr="003652D2" w:rsidRDefault="00CD315E" w:rsidP="00237BFD">
      <w:pPr>
        <w:rPr>
          <w:rStyle w:val="BookTitle"/>
          <w:bCs w:val="0"/>
          <w:iCs w:val="0"/>
          <w:spacing w:val="0"/>
          <w:sz w:val="24"/>
        </w:rPr>
      </w:pPr>
      <w:hyperlink r:id="rId6" w:history="1">
        <w:r w:rsidR="000E30B0" w:rsidRPr="00180185">
          <w:rPr>
            <w:rStyle w:val="BookTitle"/>
          </w:rPr>
          <w:t>http://fae20.cita.illinois.edu/rulesets/sc/</w:t>
        </w:r>
      </w:hyperlink>
      <w:r w:rsidR="000E30B0" w:rsidRPr="00180185">
        <w:rPr>
          <w:rStyle w:val="BookTitle"/>
        </w:rPr>
        <w:t xml:space="preserve"> </w:t>
      </w:r>
      <w:r w:rsidR="007A5C5C" w:rsidRPr="00180185">
        <w:rPr>
          <w:rStyle w:val="BookTitle"/>
        </w:rPr>
        <w:t xml:space="preserve"> </w:t>
      </w:r>
    </w:p>
    <w:p w:rsidR="00237BFD" w:rsidRDefault="00F46BE5" w:rsidP="00237BFD">
      <w:pPr>
        <w:pStyle w:val="Heading2"/>
      </w:pPr>
      <w:r>
        <w:t>Join Announcements L</w:t>
      </w:r>
      <w:r w:rsidR="00FD4D6A">
        <w:t>istserv</w:t>
      </w:r>
    </w:p>
    <w:p w:rsidR="007A5C5C" w:rsidRDefault="00FD4D6A" w:rsidP="00237BFD">
      <w:r>
        <w:t xml:space="preserve">Low volume (once or twice a month) </w:t>
      </w:r>
      <w:r w:rsidR="001F69F0">
        <w:t xml:space="preserve">e-mail </w:t>
      </w:r>
      <w:r>
        <w:t>listserv t</w:t>
      </w:r>
      <w:r w:rsidR="000667F6">
        <w:t xml:space="preserve">o learn about updates to the </w:t>
      </w:r>
      <w:r w:rsidR="0029674E">
        <w:t xml:space="preserve">open source </w:t>
      </w:r>
      <w:r w:rsidR="000667F6">
        <w:t xml:space="preserve">tools </w:t>
      </w:r>
      <w:r w:rsidR="003A74C4">
        <w:t>and training opportunities</w:t>
      </w:r>
      <w:r w:rsidR="000667F6">
        <w:t>:</w:t>
      </w:r>
    </w:p>
    <w:p w:rsidR="007D1B87" w:rsidRDefault="00CD315E" w:rsidP="00237BFD">
      <w:pPr>
        <w:rPr>
          <w:rStyle w:val="BookTitle"/>
        </w:rPr>
      </w:pPr>
      <w:hyperlink r:id="rId7" w:history="1">
        <w:r w:rsidR="000E30B0" w:rsidRPr="00180185">
          <w:rPr>
            <w:rStyle w:val="BookTitle"/>
          </w:rPr>
          <w:t>https://lists.illinois.edu/lists/info/oaa-tools-announcements</w:t>
        </w:r>
      </w:hyperlink>
      <w:r w:rsidR="000E30B0" w:rsidRPr="00180185">
        <w:rPr>
          <w:rStyle w:val="BookTitle"/>
        </w:rPr>
        <w:t xml:space="preserve"> </w:t>
      </w:r>
      <w:r w:rsidR="001637D6" w:rsidRPr="00180185">
        <w:rPr>
          <w:rStyle w:val="BookTitle"/>
        </w:rPr>
        <w:t xml:space="preserve"> </w:t>
      </w:r>
    </w:p>
    <w:p w:rsidR="007D1B87" w:rsidRDefault="007D1B87" w:rsidP="007D1B87">
      <w:pPr>
        <w:pStyle w:val="Heading2"/>
        <w:rPr>
          <w:rStyle w:val="BookTitle"/>
        </w:rPr>
      </w:pPr>
      <w:r>
        <w:rPr>
          <w:rStyle w:val="BookTitle"/>
        </w:rPr>
        <w:t>Contact</w:t>
      </w:r>
    </w:p>
    <w:p w:rsidR="00AB6446" w:rsidRDefault="00AB6446" w:rsidP="007D1B87">
      <w:pPr>
        <w:sectPr w:rsidR="00AB6446" w:rsidSect="00242F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4D6A" w:rsidRDefault="007D1B87" w:rsidP="00E11754">
      <w:pPr>
        <w:jc w:val="left"/>
      </w:pPr>
      <w:r>
        <w:lastRenderedPageBreak/>
        <w:t>Jon Gunderson, Ph.D.</w:t>
      </w:r>
      <w:r w:rsidR="00AB6446">
        <w:br/>
      </w:r>
      <w:r w:rsidR="003841FC">
        <w:t>Disability Resources and Education Services</w:t>
      </w:r>
      <w:r w:rsidR="00B33399">
        <w:br/>
        <w:t>University of Illinois at Urbana-Champaign</w:t>
      </w:r>
      <w:r w:rsidR="003841FC">
        <w:br/>
        <w:t>1207 South</w:t>
      </w:r>
      <w:r w:rsidR="00B33399">
        <w:t xml:space="preserve"> Oak Street, Champaign, IL</w:t>
      </w:r>
    </w:p>
    <w:p w:rsidR="003841FC" w:rsidRDefault="003841FC" w:rsidP="00E11754">
      <w:pPr>
        <w:jc w:val="left"/>
      </w:pPr>
      <w:r>
        <w:t xml:space="preserve">E-mail: </w:t>
      </w:r>
      <w:r w:rsidRPr="002B604C">
        <w:t>jongund@illinois.edu</w:t>
      </w:r>
      <w:r w:rsidR="00AB6446">
        <w:br/>
      </w:r>
      <w:r>
        <w:t>Phone: (217) 244-5870</w:t>
      </w:r>
    </w:p>
    <w:p w:rsidR="00AB6446" w:rsidRPr="00521312" w:rsidRDefault="00AB6446" w:rsidP="007D1B87">
      <w:pPr>
        <w:rPr>
          <w:sz w:val="44"/>
          <w:szCs w:val="44"/>
        </w:rPr>
      </w:pPr>
    </w:p>
    <w:p w:rsidR="00E11754" w:rsidRPr="00521312" w:rsidRDefault="00E11754" w:rsidP="007D1B87">
      <w:pPr>
        <w:rPr>
          <w:sz w:val="18"/>
          <w:szCs w:val="18"/>
        </w:rPr>
      </w:pPr>
    </w:p>
    <w:p w:rsidR="00AB6446" w:rsidRPr="007D1B87" w:rsidRDefault="00AB6446" w:rsidP="00521312">
      <w:r>
        <w:rPr>
          <w:noProof/>
        </w:rPr>
        <w:drawing>
          <wp:inline distT="0" distB="0" distL="0" distR="0" wp14:anchorId="301A33FD" wp14:editId="78492D39">
            <wp:extent cx="3274060" cy="540499"/>
            <wp:effectExtent l="0" t="0" r="2540" b="0"/>
            <wp:docPr id="2" name="Picture 2" descr="C:\Users\jongund\AppData\Local\Temp\Temp1_uclogo_horz_bold.zip\uclogo_horz_bold\pc\uclogo_horz_b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gund\AppData\Local\Temp\Temp1_uclogo_horz_bold.zip\uclogo_horz_bold\pc\uclogo_horz_bo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53" cy="5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446" w:rsidRPr="007D1B87" w:rsidSect="001046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5FFD"/>
    <w:multiLevelType w:val="hybridMultilevel"/>
    <w:tmpl w:val="4B82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0E"/>
    <w:rsid w:val="000606FB"/>
    <w:rsid w:val="000667F6"/>
    <w:rsid w:val="00070B5E"/>
    <w:rsid w:val="000D52A7"/>
    <w:rsid w:val="000E30B0"/>
    <w:rsid w:val="00104674"/>
    <w:rsid w:val="0012115E"/>
    <w:rsid w:val="001637D6"/>
    <w:rsid w:val="00180185"/>
    <w:rsid w:val="001A7549"/>
    <w:rsid w:val="001F69F0"/>
    <w:rsid w:val="00237BFD"/>
    <w:rsid w:val="00242FEC"/>
    <w:rsid w:val="0029674E"/>
    <w:rsid w:val="002B604C"/>
    <w:rsid w:val="003652D2"/>
    <w:rsid w:val="003841FC"/>
    <w:rsid w:val="00386772"/>
    <w:rsid w:val="003A74C4"/>
    <w:rsid w:val="004579FF"/>
    <w:rsid w:val="004A730E"/>
    <w:rsid w:val="00520C95"/>
    <w:rsid w:val="00521312"/>
    <w:rsid w:val="00531E53"/>
    <w:rsid w:val="00586045"/>
    <w:rsid w:val="005A272E"/>
    <w:rsid w:val="005B3ADB"/>
    <w:rsid w:val="005C2D16"/>
    <w:rsid w:val="006609E6"/>
    <w:rsid w:val="0066376A"/>
    <w:rsid w:val="006D5F25"/>
    <w:rsid w:val="006E1AF5"/>
    <w:rsid w:val="007A5C5C"/>
    <w:rsid w:val="007C38EE"/>
    <w:rsid w:val="007D1B87"/>
    <w:rsid w:val="00855D99"/>
    <w:rsid w:val="00883B26"/>
    <w:rsid w:val="00895A24"/>
    <w:rsid w:val="00901CBB"/>
    <w:rsid w:val="00946A5C"/>
    <w:rsid w:val="009C7D95"/>
    <w:rsid w:val="009E63C0"/>
    <w:rsid w:val="009E6639"/>
    <w:rsid w:val="00A2577D"/>
    <w:rsid w:val="00A3393A"/>
    <w:rsid w:val="00A91C74"/>
    <w:rsid w:val="00AB6446"/>
    <w:rsid w:val="00AE65C9"/>
    <w:rsid w:val="00B33399"/>
    <w:rsid w:val="00B4711D"/>
    <w:rsid w:val="00B726E6"/>
    <w:rsid w:val="00BC3E31"/>
    <w:rsid w:val="00C25596"/>
    <w:rsid w:val="00CD315E"/>
    <w:rsid w:val="00CE5A70"/>
    <w:rsid w:val="00D361E7"/>
    <w:rsid w:val="00E11754"/>
    <w:rsid w:val="00E929CF"/>
    <w:rsid w:val="00EF05D0"/>
    <w:rsid w:val="00F46BE5"/>
    <w:rsid w:val="00FD1C1E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E53A9-A6F3-4845-9A1D-5B8A76D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54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AF5"/>
    <w:pPr>
      <w:keepNext/>
      <w:keepLines/>
      <w:pBdr>
        <w:top w:val="single" w:sz="24" w:space="1" w:color="1F4E79" w:themeColor="accent1" w:themeShade="80"/>
        <w:left w:val="single" w:sz="24" w:space="4" w:color="1F4E79" w:themeColor="accent1" w:themeShade="80"/>
        <w:bottom w:val="single" w:sz="24" w:space="1" w:color="1F4E79" w:themeColor="accent1" w:themeShade="80"/>
        <w:right w:val="single" w:sz="24" w:space="4" w:color="1F4E79" w:themeColor="accent1" w:themeShade="80"/>
      </w:pBdr>
      <w:shd w:val="clear" w:color="auto" w:fill="1F4E79" w:themeFill="accent1" w:themeFillShade="80"/>
      <w:spacing w:after="0" w:line="240" w:lineRule="auto"/>
      <w:jc w:val="left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EC"/>
    <w:pPr>
      <w:keepNext/>
      <w:keepLines/>
      <w:pBdr>
        <w:top w:val="single" w:sz="18" w:space="1" w:color="DEEAF6" w:themeColor="accent1" w:themeTint="33"/>
        <w:left w:val="single" w:sz="18" w:space="4" w:color="DEEAF6" w:themeColor="accent1" w:themeTint="33"/>
        <w:bottom w:val="single" w:sz="18" w:space="1" w:color="DEEAF6" w:themeColor="accent1" w:themeTint="33"/>
        <w:right w:val="single" w:sz="18" w:space="4" w:color="DEEAF6" w:themeColor="accent1" w:themeTint="33"/>
      </w:pBdr>
      <w:shd w:val="clear" w:color="auto" w:fill="DEEAF6" w:themeFill="accent1" w:themeFillTint="33"/>
      <w:spacing w:before="2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7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FEC"/>
    <w:rPr>
      <w:rFonts w:asciiTheme="majorHAnsi" w:eastAsiaTheme="majorEastAsia" w:hAnsiTheme="majorHAnsi" w:cstheme="majorBidi"/>
      <w:b/>
      <w:sz w:val="32"/>
      <w:szCs w:val="26"/>
      <w:shd w:val="clear" w:color="auto" w:fill="DEEAF6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6E1AF5"/>
    <w:rPr>
      <w:rFonts w:eastAsiaTheme="majorEastAsia" w:cstheme="majorBidi"/>
      <w:b/>
      <w:color w:val="FFFFFF" w:themeColor="background1"/>
      <w:sz w:val="48"/>
      <w:szCs w:val="32"/>
      <w:shd w:val="clear" w:color="auto" w:fill="1F4E79" w:themeFill="accent1" w:themeFillShade="80"/>
    </w:rPr>
  </w:style>
  <w:style w:type="character" w:customStyle="1" w:styleId="Heading3Char">
    <w:name w:val="Heading 3 Char"/>
    <w:basedOn w:val="DefaultParagraphFont"/>
    <w:link w:val="Heading3"/>
    <w:uiPriority w:val="9"/>
    <w:rsid w:val="000667F6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066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7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5C5C"/>
    <w:rPr>
      <w:rFonts w:asciiTheme="minorHAnsi" w:hAnsiTheme="minorHAnsi"/>
      <w:i w:val="0"/>
      <w:iCs/>
      <w:sz w:val="28"/>
    </w:rPr>
  </w:style>
  <w:style w:type="character" w:styleId="BookTitle">
    <w:name w:val="Book Title"/>
    <w:aliases w:val="URL"/>
    <w:basedOn w:val="DefaultParagraphFont"/>
    <w:uiPriority w:val="33"/>
    <w:qFormat/>
    <w:rsid w:val="00180185"/>
    <w:rPr>
      <w:rFonts w:asciiTheme="minorHAnsi" w:hAnsiTheme="minorHAnsi"/>
      <w:b w:val="0"/>
      <w:bCs/>
      <w:i w:val="0"/>
      <w:iCs/>
      <w:spacing w:val="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lists.illinois.edu/lists/info/oaa-tools-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e20.cita.illinois.edu/rulesets/sc/" TargetMode="External"/><Relationship Id="rId5" Type="http://schemas.openxmlformats.org/officeDocument/2006/relationships/hyperlink" Target="http://fae20.cita.illinoi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260</Words>
  <Characters>1631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Jon R</dc:creator>
  <cp:keywords/>
  <dc:description/>
  <cp:lastModifiedBy>Gunderson, Jon R</cp:lastModifiedBy>
  <cp:revision>37</cp:revision>
  <cp:lastPrinted>2015-07-09T17:48:00Z</cp:lastPrinted>
  <dcterms:created xsi:type="dcterms:W3CDTF">2015-07-09T13:48:00Z</dcterms:created>
  <dcterms:modified xsi:type="dcterms:W3CDTF">2015-07-09T18:09:00Z</dcterms:modified>
</cp:coreProperties>
</file>