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394" w:rsidRPr="00451289" w:rsidRDefault="003622E7">
      <w:pPr>
        <w:rPr>
          <w:sz w:val="24"/>
          <w:szCs w:val="24"/>
        </w:rPr>
      </w:pPr>
      <w:r w:rsidRPr="00451289">
        <w:rPr>
          <w:sz w:val="24"/>
          <w:szCs w:val="24"/>
        </w:rPr>
        <w:t>Meeting started at 9:00</w:t>
      </w:r>
    </w:p>
    <w:p w:rsidR="003622E7" w:rsidRPr="00451289" w:rsidRDefault="003622E7">
      <w:pPr>
        <w:rPr>
          <w:sz w:val="24"/>
          <w:szCs w:val="24"/>
        </w:rPr>
      </w:pPr>
      <w:r w:rsidRPr="00451289">
        <w:rPr>
          <w:sz w:val="24"/>
          <w:szCs w:val="24"/>
        </w:rPr>
        <w:t>Ron Chomicz introd</w:t>
      </w:r>
      <w:r w:rsidR="00F50DB4" w:rsidRPr="00451289">
        <w:rPr>
          <w:sz w:val="24"/>
          <w:szCs w:val="24"/>
        </w:rPr>
        <w:t xml:space="preserve">uced our </w:t>
      </w:r>
      <w:r w:rsidR="00334F84">
        <w:rPr>
          <w:sz w:val="24"/>
          <w:szCs w:val="24"/>
        </w:rPr>
        <w:t>webinar speaker</w:t>
      </w:r>
      <w:r w:rsidR="00F50DB4" w:rsidRPr="00451289">
        <w:rPr>
          <w:sz w:val="24"/>
          <w:szCs w:val="24"/>
        </w:rPr>
        <w:t xml:space="preserve"> Julia</w:t>
      </w:r>
      <w:r w:rsidR="00334F84">
        <w:rPr>
          <w:sz w:val="24"/>
          <w:szCs w:val="24"/>
        </w:rPr>
        <w:t xml:space="preserve"> Maugle, a representative from Symplicity Corporation, who was presenting a webinar on Accommodate software for disability office use. </w:t>
      </w:r>
    </w:p>
    <w:p w:rsidR="003622E7" w:rsidRPr="00451289" w:rsidRDefault="00D53538">
      <w:pPr>
        <w:rPr>
          <w:sz w:val="24"/>
          <w:szCs w:val="24"/>
        </w:rPr>
      </w:pPr>
      <w:r w:rsidRPr="00D53538">
        <w:rPr>
          <w:b/>
          <w:sz w:val="24"/>
          <w:szCs w:val="24"/>
        </w:rPr>
        <w:t>Webinar synopsis:</w:t>
      </w:r>
      <w:r>
        <w:rPr>
          <w:sz w:val="24"/>
          <w:szCs w:val="24"/>
        </w:rPr>
        <w:t xml:space="preserve"> </w:t>
      </w:r>
      <w:r w:rsidR="00F50DB4" w:rsidRPr="00451289">
        <w:rPr>
          <w:sz w:val="24"/>
          <w:szCs w:val="24"/>
        </w:rPr>
        <w:t>Julia</w:t>
      </w:r>
      <w:r w:rsidR="003622E7" w:rsidRPr="00451289">
        <w:rPr>
          <w:sz w:val="24"/>
          <w:szCs w:val="24"/>
        </w:rPr>
        <w:t xml:space="preserve"> presented information about the software which included the following points:</w:t>
      </w:r>
    </w:p>
    <w:p w:rsidR="003622E7" w:rsidRPr="00451289" w:rsidRDefault="003622E7" w:rsidP="003622E7">
      <w:pPr>
        <w:pStyle w:val="ListParagraph"/>
        <w:numPr>
          <w:ilvl w:val="0"/>
          <w:numId w:val="1"/>
        </w:numPr>
        <w:rPr>
          <w:sz w:val="24"/>
          <w:szCs w:val="24"/>
        </w:rPr>
      </w:pPr>
      <w:r w:rsidRPr="00451289">
        <w:rPr>
          <w:sz w:val="24"/>
          <w:szCs w:val="24"/>
        </w:rPr>
        <w:t>This company also offers Insight an early alert system and used by advising.</w:t>
      </w:r>
    </w:p>
    <w:p w:rsidR="003622E7" w:rsidRPr="00451289" w:rsidRDefault="003622E7" w:rsidP="003622E7">
      <w:pPr>
        <w:pStyle w:val="ListParagraph"/>
        <w:numPr>
          <w:ilvl w:val="0"/>
          <w:numId w:val="1"/>
        </w:numPr>
        <w:rPr>
          <w:sz w:val="24"/>
          <w:szCs w:val="24"/>
        </w:rPr>
      </w:pPr>
      <w:r w:rsidRPr="00451289">
        <w:rPr>
          <w:sz w:val="24"/>
          <w:szCs w:val="24"/>
        </w:rPr>
        <w:t>“Accommodate” software was developed for disability services and reports to be the largest program used</w:t>
      </w:r>
      <w:r w:rsidR="00E67763" w:rsidRPr="00451289">
        <w:rPr>
          <w:sz w:val="24"/>
          <w:szCs w:val="24"/>
        </w:rPr>
        <w:t xml:space="preserve"> in the field</w:t>
      </w:r>
      <w:r w:rsidRPr="00451289">
        <w:rPr>
          <w:sz w:val="24"/>
          <w:szCs w:val="24"/>
        </w:rPr>
        <w:t>. This program requires upfront fees and annual fees.</w:t>
      </w:r>
    </w:p>
    <w:p w:rsidR="003622E7" w:rsidRPr="00451289" w:rsidRDefault="003622E7" w:rsidP="003622E7">
      <w:pPr>
        <w:pStyle w:val="ListParagraph"/>
        <w:numPr>
          <w:ilvl w:val="0"/>
          <w:numId w:val="1"/>
        </w:numPr>
        <w:rPr>
          <w:sz w:val="24"/>
          <w:szCs w:val="24"/>
        </w:rPr>
      </w:pPr>
      <w:r w:rsidRPr="00451289">
        <w:rPr>
          <w:sz w:val="24"/>
          <w:szCs w:val="24"/>
        </w:rPr>
        <w:t xml:space="preserve">Should you </w:t>
      </w:r>
      <w:r w:rsidR="00E67763" w:rsidRPr="00451289">
        <w:rPr>
          <w:sz w:val="24"/>
          <w:szCs w:val="24"/>
        </w:rPr>
        <w:t>discontinue using the software; data will be downloaded for your records.</w:t>
      </w:r>
      <w:r w:rsidRPr="00451289">
        <w:rPr>
          <w:sz w:val="24"/>
          <w:szCs w:val="24"/>
        </w:rPr>
        <w:t xml:space="preserve"> </w:t>
      </w:r>
    </w:p>
    <w:p w:rsidR="00E67763" w:rsidRPr="00451289" w:rsidRDefault="00E67763" w:rsidP="003622E7">
      <w:pPr>
        <w:pStyle w:val="ListParagraph"/>
        <w:numPr>
          <w:ilvl w:val="0"/>
          <w:numId w:val="1"/>
        </w:numPr>
        <w:rPr>
          <w:sz w:val="24"/>
          <w:szCs w:val="24"/>
        </w:rPr>
      </w:pPr>
      <w:r w:rsidRPr="00451289">
        <w:rPr>
          <w:sz w:val="24"/>
          <w:szCs w:val="24"/>
        </w:rPr>
        <w:t xml:space="preserve">The software allows an office to be completely paperless from </w:t>
      </w:r>
      <w:r w:rsidR="00F50DB4" w:rsidRPr="00451289">
        <w:rPr>
          <w:sz w:val="24"/>
          <w:szCs w:val="24"/>
        </w:rPr>
        <w:t xml:space="preserve">the initial online </w:t>
      </w:r>
      <w:r w:rsidRPr="00451289">
        <w:rPr>
          <w:sz w:val="24"/>
          <w:szCs w:val="24"/>
        </w:rPr>
        <w:t xml:space="preserve">Intake. </w:t>
      </w:r>
    </w:p>
    <w:p w:rsidR="00F50DB4" w:rsidRPr="00451289" w:rsidRDefault="00F50DB4" w:rsidP="003622E7">
      <w:pPr>
        <w:pStyle w:val="ListParagraph"/>
        <w:numPr>
          <w:ilvl w:val="0"/>
          <w:numId w:val="1"/>
        </w:numPr>
        <w:rPr>
          <w:sz w:val="24"/>
          <w:szCs w:val="24"/>
        </w:rPr>
      </w:pPr>
      <w:r w:rsidRPr="00451289">
        <w:rPr>
          <w:sz w:val="24"/>
          <w:szCs w:val="24"/>
        </w:rPr>
        <w:t xml:space="preserve">Appointment request can be completed online. </w:t>
      </w:r>
    </w:p>
    <w:p w:rsidR="00E67763" w:rsidRPr="00451289" w:rsidRDefault="00E67763" w:rsidP="003622E7">
      <w:pPr>
        <w:pStyle w:val="ListParagraph"/>
        <w:numPr>
          <w:ilvl w:val="0"/>
          <w:numId w:val="1"/>
        </w:numPr>
        <w:rPr>
          <w:sz w:val="24"/>
          <w:szCs w:val="24"/>
        </w:rPr>
      </w:pPr>
      <w:r w:rsidRPr="00451289">
        <w:rPr>
          <w:sz w:val="24"/>
          <w:szCs w:val="24"/>
        </w:rPr>
        <w:t>Software works with SIS systems like Banner and can be populated with information on all campus wide students including semester schedules.</w:t>
      </w:r>
    </w:p>
    <w:p w:rsidR="00E67763" w:rsidRPr="00451289" w:rsidRDefault="00E67763" w:rsidP="003622E7">
      <w:pPr>
        <w:pStyle w:val="ListParagraph"/>
        <w:numPr>
          <w:ilvl w:val="0"/>
          <w:numId w:val="1"/>
        </w:numPr>
        <w:rPr>
          <w:sz w:val="24"/>
          <w:szCs w:val="24"/>
        </w:rPr>
      </w:pPr>
      <w:r w:rsidRPr="00451289">
        <w:rPr>
          <w:sz w:val="24"/>
          <w:szCs w:val="24"/>
        </w:rPr>
        <w:t>Faculty accommodation letters can be generated easily in the system and can be emailed to student and/or faculty, however an office sees fit.</w:t>
      </w:r>
    </w:p>
    <w:p w:rsidR="00F50DB4" w:rsidRPr="00451289" w:rsidRDefault="00E67763" w:rsidP="003622E7">
      <w:pPr>
        <w:pStyle w:val="ListParagraph"/>
        <w:numPr>
          <w:ilvl w:val="0"/>
          <w:numId w:val="1"/>
        </w:numPr>
        <w:rPr>
          <w:sz w:val="24"/>
          <w:szCs w:val="24"/>
        </w:rPr>
      </w:pPr>
      <w:r w:rsidRPr="00451289">
        <w:rPr>
          <w:sz w:val="24"/>
          <w:szCs w:val="24"/>
        </w:rPr>
        <w:t xml:space="preserve">Testing accommodations and room reservations can be </w:t>
      </w:r>
      <w:r w:rsidR="00F50DB4" w:rsidRPr="00451289">
        <w:rPr>
          <w:sz w:val="24"/>
          <w:szCs w:val="24"/>
        </w:rPr>
        <w:t>initiated by the student online and managed by the office online.</w:t>
      </w:r>
    </w:p>
    <w:p w:rsidR="00F50DB4" w:rsidRPr="00451289" w:rsidRDefault="00F50DB4" w:rsidP="003622E7">
      <w:pPr>
        <w:pStyle w:val="ListParagraph"/>
        <w:numPr>
          <w:ilvl w:val="0"/>
          <w:numId w:val="1"/>
        </w:numPr>
        <w:rPr>
          <w:sz w:val="24"/>
          <w:szCs w:val="24"/>
        </w:rPr>
      </w:pPr>
      <w:r w:rsidRPr="00451289">
        <w:rPr>
          <w:sz w:val="24"/>
          <w:szCs w:val="24"/>
        </w:rPr>
        <w:t xml:space="preserve">A history of testing accommodations and all other contacts is kept in the student profile. </w:t>
      </w:r>
    </w:p>
    <w:p w:rsidR="00E67763" w:rsidRPr="00451289" w:rsidRDefault="00F50DB4" w:rsidP="003622E7">
      <w:pPr>
        <w:pStyle w:val="ListParagraph"/>
        <w:numPr>
          <w:ilvl w:val="0"/>
          <w:numId w:val="1"/>
        </w:numPr>
        <w:rPr>
          <w:sz w:val="24"/>
          <w:szCs w:val="24"/>
        </w:rPr>
      </w:pPr>
      <w:r w:rsidRPr="00451289">
        <w:rPr>
          <w:sz w:val="24"/>
          <w:szCs w:val="24"/>
        </w:rPr>
        <w:t>Note taker organization and communication can be completed with the program.</w:t>
      </w:r>
    </w:p>
    <w:p w:rsidR="00F50DB4" w:rsidRPr="00451289" w:rsidRDefault="00F50DB4" w:rsidP="003622E7">
      <w:pPr>
        <w:pStyle w:val="ListParagraph"/>
        <w:numPr>
          <w:ilvl w:val="0"/>
          <w:numId w:val="1"/>
        </w:numPr>
        <w:rPr>
          <w:sz w:val="24"/>
          <w:szCs w:val="24"/>
        </w:rPr>
      </w:pPr>
      <w:r w:rsidRPr="00451289">
        <w:rPr>
          <w:sz w:val="24"/>
          <w:szCs w:val="24"/>
        </w:rPr>
        <w:t>Faculty site includes information and organization of accommodations for faculty members.</w:t>
      </w:r>
    </w:p>
    <w:p w:rsidR="00F50DB4" w:rsidRPr="00451289" w:rsidRDefault="00F50DB4" w:rsidP="003622E7">
      <w:pPr>
        <w:pStyle w:val="ListParagraph"/>
        <w:numPr>
          <w:ilvl w:val="0"/>
          <w:numId w:val="1"/>
        </w:numPr>
        <w:rPr>
          <w:sz w:val="24"/>
          <w:szCs w:val="24"/>
        </w:rPr>
      </w:pPr>
      <w:r w:rsidRPr="00451289">
        <w:rPr>
          <w:sz w:val="24"/>
          <w:szCs w:val="24"/>
        </w:rPr>
        <w:t xml:space="preserve">Continuously maintains data and can generate data in various forms with the push of a button. Canned reports can be </w:t>
      </w:r>
      <w:r w:rsidR="00451289" w:rsidRPr="00451289">
        <w:rPr>
          <w:sz w:val="24"/>
          <w:szCs w:val="24"/>
        </w:rPr>
        <w:t>generated;</w:t>
      </w:r>
      <w:r w:rsidRPr="00451289">
        <w:rPr>
          <w:sz w:val="24"/>
          <w:szCs w:val="24"/>
        </w:rPr>
        <w:t xml:space="preserve"> also </w:t>
      </w:r>
      <w:r w:rsidR="00153B9E">
        <w:rPr>
          <w:sz w:val="24"/>
          <w:szCs w:val="24"/>
        </w:rPr>
        <w:t>customized</w:t>
      </w:r>
      <w:r w:rsidRPr="00451289">
        <w:rPr>
          <w:sz w:val="24"/>
          <w:szCs w:val="24"/>
        </w:rPr>
        <w:t xml:space="preserve"> reports </w:t>
      </w:r>
      <w:r w:rsidR="00451289" w:rsidRPr="00451289">
        <w:rPr>
          <w:sz w:val="24"/>
          <w:szCs w:val="24"/>
        </w:rPr>
        <w:t xml:space="preserve">can be generated </w:t>
      </w:r>
      <w:r w:rsidRPr="00451289">
        <w:rPr>
          <w:sz w:val="24"/>
          <w:szCs w:val="24"/>
        </w:rPr>
        <w:t xml:space="preserve">to meet institutions statistical needs. </w:t>
      </w:r>
    </w:p>
    <w:p w:rsidR="00F50DB4" w:rsidRPr="00451289" w:rsidRDefault="00F50DB4" w:rsidP="003622E7">
      <w:pPr>
        <w:pStyle w:val="ListParagraph"/>
        <w:numPr>
          <w:ilvl w:val="0"/>
          <w:numId w:val="1"/>
        </w:numPr>
        <w:rPr>
          <w:sz w:val="24"/>
          <w:szCs w:val="24"/>
        </w:rPr>
      </w:pPr>
      <w:r w:rsidRPr="00451289">
        <w:rPr>
          <w:sz w:val="24"/>
          <w:szCs w:val="24"/>
        </w:rPr>
        <w:t xml:space="preserve">Student </w:t>
      </w:r>
      <w:r w:rsidR="00451289" w:rsidRPr="00451289">
        <w:rPr>
          <w:sz w:val="24"/>
          <w:szCs w:val="24"/>
        </w:rPr>
        <w:t xml:space="preserve">swipe </w:t>
      </w:r>
      <w:r w:rsidRPr="00451289">
        <w:rPr>
          <w:sz w:val="24"/>
          <w:szCs w:val="24"/>
        </w:rPr>
        <w:t>cards can be created to maintain records.</w:t>
      </w:r>
    </w:p>
    <w:p w:rsidR="00451289" w:rsidRPr="00451289" w:rsidRDefault="00451289" w:rsidP="003622E7">
      <w:pPr>
        <w:pStyle w:val="ListParagraph"/>
        <w:numPr>
          <w:ilvl w:val="0"/>
          <w:numId w:val="1"/>
        </w:numPr>
        <w:rPr>
          <w:sz w:val="24"/>
          <w:szCs w:val="24"/>
        </w:rPr>
      </w:pPr>
      <w:r w:rsidRPr="00451289">
        <w:rPr>
          <w:sz w:val="24"/>
          <w:szCs w:val="24"/>
        </w:rPr>
        <w:t>The Company may offer discount pricing to larger buying entities like the State of Connecticut’</w:t>
      </w:r>
      <w:r w:rsidR="008212AA">
        <w:rPr>
          <w:sz w:val="24"/>
          <w:szCs w:val="24"/>
        </w:rPr>
        <w:t>s University system</w:t>
      </w:r>
      <w:r w:rsidRPr="00451289">
        <w:rPr>
          <w:sz w:val="24"/>
          <w:szCs w:val="24"/>
        </w:rPr>
        <w:t xml:space="preserve"> </w:t>
      </w:r>
    </w:p>
    <w:p w:rsidR="00451289" w:rsidRDefault="00451289" w:rsidP="003622E7">
      <w:pPr>
        <w:pStyle w:val="ListParagraph"/>
        <w:numPr>
          <w:ilvl w:val="0"/>
          <w:numId w:val="1"/>
        </w:numPr>
        <w:rPr>
          <w:sz w:val="24"/>
          <w:szCs w:val="24"/>
        </w:rPr>
      </w:pPr>
      <w:r w:rsidRPr="00451289">
        <w:rPr>
          <w:sz w:val="24"/>
          <w:szCs w:val="24"/>
        </w:rPr>
        <w:t>Cost of system will be sent separately with meeting notes</w:t>
      </w:r>
    </w:p>
    <w:p w:rsidR="00153B9E" w:rsidRDefault="00153B9E" w:rsidP="003622E7">
      <w:pPr>
        <w:pStyle w:val="ListParagraph"/>
        <w:numPr>
          <w:ilvl w:val="0"/>
          <w:numId w:val="1"/>
        </w:numPr>
        <w:rPr>
          <w:sz w:val="24"/>
          <w:szCs w:val="24"/>
        </w:rPr>
      </w:pPr>
      <w:r>
        <w:rPr>
          <w:sz w:val="24"/>
          <w:szCs w:val="24"/>
        </w:rPr>
        <w:t>References</w:t>
      </w:r>
      <w:r w:rsidR="00E712AB">
        <w:rPr>
          <w:sz w:val="24"/>
          <w:szCs w:val="24"/>
        </w:rPr>
        <w:t xml:space="preserve"> from other institutions</w:t>
      </w:r>
      <w:r>
        <w:rPr>
          <w:sz w:val="24"/>
          <w:szCs w:val="24"/>
        </w:rPr>
        <w:t xml:space="preserve"> using the software can be </w:t>
      </w:r>
      <w:r w:rsidR="008212AA">
        <w:rPr>
          <w:sz w:val="24"/>
          <w:szCs w:val="24"/>
        </w:rPr>
        <w:t>forwarded</w:t>
      </w:r>
    </w:p>
    <w:p w:rsidR="00C55A22" w:rsidRDefault="00C55A22" w:rsidP="003622E7">
      <w:pPr>
        <w:pStyle w:val="ListParagraph"/>
        <w:numPr>
          <w:ilvl w:val="0"/>
          <w:numId w:val="1"/>
        </w:numPr>
        <w:rPr>
          <w:sz w:val="24"/>
          <w:szCs w:val="24"/>
        </w:rPr>
      </w:pPr>
      <w:r w:rsidRPr="00C55A22">
        <w:rPr>
          <w:sz w:val="24"/>
          <w:szCs w:val="24"/>
        </w:rPr>
        <w:t>Julia’s contact information:</w:t>
      </w:r>
    </w:p>
    <w:p w:rsidR="00C55A22" w:rsidRPr="00C55A22" w:rsidRDefault="00C55A22" w:rsidP="00C55A22">
      <w:pPr>
        <w:pStyle w:val="ListParagraph"/>
        <w:rPr>
          <w:sz w:val="24"/>
          <w:szCs w:val="24"/>
        </w:rPr>
      </w:pPr>
      <w:r w:rsidRPr="00C55A22">
        <w:rPr>
          <w:sz w:val="24"/>
          <w:szCs w:val="24"/>
        </w:rPr>
        <w:t xml:space="preserve"> Julia Maugle</w:t>
      </w:r>
      <w:r w:rsidRPr="00C55A22">
        <w:rPr>
          <w:sz w:val="24"/>
          <w:szCs w:val="24"/>
        </w:rPr>
        <w:br/>
        <w:t>Phone: 703-373-7042</w:t>
      </w:r>
      <w:r w:rsidRPr="00C55A22">
        <w:rPr>
          <w:sz w:val="24"/>
          <w:szCs w:val="24"/>
        </w:rPr>
        <w:br/>
        <w:t xml:space="preserve">Email: </w:t>
      </w:r>
      <w:hyperlink r:id="rId8" w:history="1">
        <w:r w:rsidRPr="00C55A22">
          <w:rPr>
            <w:rStyle w:val="Hyperlink"/>
            <w:sz w:val="24"/>
            <w:szCs w:val="24"/>
          </w:rPr>
          <w:t>jmaugle@symplicity.com</w:t>
        </w:r>
      </w:hyperlink>
      <w:r w:rsidRPr="00C55A22">
        <w:rPr>
          <w:sz w:val="24"/>
          <w:szCs w:val="24"/>
        </w:rPr>
        <w:br/>
        <w:t>--------------------------------</w:t>
      </w:r>
      <w:r w:rsidRPr="00C55A22">
        <w:rPr>
          <w:sz w:val="24"/>
          <w:szCs w:val="24"/>
        </w:rPr>
        <w:br/>
        <w:t>Symplicity Corporation</w:t>
      </w:r>
      <w:r w:rsidRPr="00C55A22">
        <w:rPr>
          <w:sz w:val="24"/>
          <w:szCs w:val="24"/>
        </w:rPr>
        <w:br/>
      </w:r>
      <w:hyperlink r:id="rId9" w:history="1">
        <w:r w:rsidRPr="00C55A22">
          <w:rPr>
            <w:rStyle w:val="Hyperlink"/>
            <w:sz w:val="24"/>
            <w:szCs w:val="24"/>
          </w:rPr>
          <w:t>www.symplicity.com</w:t>
        </w:r>
      </w:hyperlink>
    </w:p>
    <w:p w:rsidR="00451289" w:rsidRPr="00451289" w:rsidRDefault="00D53538" w:rsidP="00451289">
      <w:pPr>
        <w:rPr>
          <w:sz w:val="24"/>
          <w:szCs w:val="24"/>
        </w:rPr>
      </w:pPr>
      <w:r w:rsidRPr="00D53538">
        <w:rPr>
          <w:b/>
          <w:sz w:val="24"/>
          <w:szCs w:val="24"/>
        </w:rPr>
        <w:t>Discussion Afterwards:</w:t>
      </w:r>
      <w:r>
        <w:rPr>
          <w:sz w:val="24"/>
          <w:szCs w:val="24"/>
        </w:rPr>
        <w:t xml:space="preserve"> </w:t>
      </w:r>
      <w:r w:rsidR="00451289" w:rsidRPr="00451289">
        <w:rPr>
          <w:sz w:val="24"/>
          <w:szCs w:val="24"/>
        </w:rPr>
        <w:t>Attending members genera</w:t>
      </w:r>
      <w:r>
        <w:rPr>
          <w:sz w:val="24"/>
          <w:szCs w:val="24"/>
        </w:rPr>
        <w:t>ted various questions during</w:t>
      </w:r>
      <w:r w:rsidR="00451289" w:rsidRPr="00451289">
        <w:rPr>
          <w:sz w:val="24"/>
          <w:szCs w:val="24"/>
        </w:rPr>
        <w:t xml:space="preserve"> and after</w:t>
      </w:r>
      <w:r w:rsidR="00334F84">
        <w:rPr>
          <w:sz w:val="24"/>
          <w:szCs w:val="24"/>
        </w:rPr>
        <w:t xml:space="preserve"> the presentation including the following </w:t>
      </w:r>
      <w:r w:rsidR="00451289" w:rsidRPr="00451289">
        <w:rPr>
          <w:sz w:val="24"/>
          <w:szCs w:val="24"/>
        </w:rPr>
        <w:t>co</w:t>
      </w:r>
      <w:r w:rsidR="00334F84">
        <w:rPr>
          <w:sz w:val="24"/>
          <w:szCs w:val="24"/>
        </w:rPr>
        <w:t>mments</w:t>
      </w:r>
      <w:r w:rsidR="00451289" w:rsidRPr="00451289">
        <w:rPr>
          <w:sz w:val="24"/>
          <w:szCs w:val="24"/>
        </w:rPr>
        <w:t xml:space="preserve">: </w:t>
      </w:r>
    </w:p>
    <w:p w:rsidR="00451289" w:rsidRDefault="00451289" w:rsidP="00451289">
      <w:pPr>
        <w:pStyle w:val="ListParagraph"/>
        <w:numPr>
          <w:ilvl w:val="0"/>
          <w:numId w:val="2"/>
        </w:numPr>
        <w:rPr>
          <w:sz w:val="24"/>
          <w:szCs w:val="24"/>
        </w:rPr>
      </w:pPr>
      <w:r w:rsidRPr="00451289">
        <w:rPr>
          <w:sz w:val="24"/>
          <w:szCs w:val="24"/>
        </w:rPr>
        <w:lastRenderedPageBreak/>
        <w:t xml:space="preserve">Concerns were made regarding the time it took to </w:t>
      </w:r>
      <w:r>
        <w:rPr>
          <w:sz w:val="24"/>
          <w:szCs w:val="24"/>
        </w:rPr>
        <w:t>adopt and adapt to the program.</w:t>
      </w:r>
    </w:p>
    <w:p w:rsidR="00E07F6D" w:rsidRDefault="00E07F6D" w:rsidP="00451289">
      <w:pPr>
        <w:pStyle w:val="ListParagraph"/>
        <w:numPr>
          <w:ilvl w:val="0"/>
          <w:numId w:val="2"/>
        </w:numPr>
        <w:rPr>
          <w:sz w:val="24"/>
          <w:szCs w:val="24"/>
        </w:rPr>
      </w:pPr>
      <w:r>
        <w:rPr>
          <w:sz w:val="24"/>
          <w:szCs w:val="24"/>
        </w:rPr>
        <w:t xml:space="preserve">Members who have called other institutions have received </w:t>
      </w:r>
      <w:r w:rsidR="008212AA">
        <w:rPr>
          <w:sz w:val="24"/>
          <w:szCs w:val="24"/>
        </w:rPr>
        <w:t>poor reviews of the software</w:t>
      </w:r>
      <w:r>
        <w:rPr>
          <w:sz w:val="24"/>
          <w:szCs w:val="24"/>
        </w:rPr>
        <w:t xml:space="preserve"> </w:t>
      </w:r>
    </w:p>
    <w:p w:rsidR="00451289" w:rsidRDefault="00E07F6D" w:rsidP="00451289">
      <w:pPr>
        <w:pStyle w:val="ListParagraph"/>
        <w:numPr>
          <w:ilvl w:val="0"/>
          <w:numId w:val="2"/>
        </w:numPr>
        <w:rPr>
          <w:sz w:val="24"/>
          <w:szCs w:val="24"/>
        </w:rPr>
      </w:pPr>
      <w:r>
        <w:rPr>
          <w:sz w:val="24"/>
          <w:szCs w:val="24"/>
        </w:rPr>
        <w:t>Ron and Sam, from Gateway, stated that once the program was adapted, they</w:t>
      </w:r>
      <w:r w:rsidR="00451289">
        <w:rPr>
          <w:sz w:val="24"/>
          <w:szCs w:val="24"/>
        </w:rPr>
        <w:t xml:space="preserve"> found t</w:t>
      </w:r>
      <w:r w:rsidR="00153B9E">
        <w:rPr>
          <w:sz w:val="24"/>
          <w:szCs w:val="24"/>
        </w:rPr>
        <w:t xml:space="preserve">he use of the program intuitive, efficient </w:t>
      </w:r>
      <w:r w:rsidR="00451289">
        <w:rPr>
          <w:sz w:val="24"/>
          <w:szCs w:val="24"/>
        </w:rPr>
        <w:t xml:space="preserve">and </w:t>
      </w:r>
      <w:r w:rsidR="00153B9E">
        <w:rPr>
          <w:sz w:val="24"/>
          <w:szCs w:val="24"/>
        </w:rPr>
        <w:t>a significant time saver. Particularly efficient in regards to generating data.</w:t>
      </w:r>
    </w:p>
    <w:p w:rsidR="00153B9E" w:rsidRDefault="00153B9E" w:rsidP="00451289">
      <w:pPr>
        <w:pStyle w:val="ListParagraph"/>
        <w:numPr>
          <w:ilvl w:val="0"/>
          <w:numId w:val="2"/>
        </w:numPr>
        <w:rPr>
          <w:sz w:val="24"/>
          <w:szCs w:val="24"/>
        </w:rPr>
      </w:pPr>
      <w:r>
        <w:rPr>
          <w:sz w:val="24"/>
          <w:szCs w:val="24"/>
        </w:rPr>
        <w:t xml:space="preserve">State offices will be investigating a negotiated cost associated with larger purchase. </w:t>
      </w:r>
    </w:p>
    <w:p w:rsidR="00153B9E" w:rsidRDefault="00153B9E" w:rsidP="00451289">
      <w:pPr>
        <w:pStyle w:val="ListParagraph"/>
        <w:numPr>
          <w:ilvl w:val="0"/>
          <w:numId w:val="2"/>
        </w:numPr>
        <w:rPr>
          <w:sz w:val="24"/>
          <w:szCs w:val="24"/>
        </w:rPr>
      </w:pPr>
      <w:r>
        <w:rPr>
          <w:sz w:val="24"/>
          <w:szCs w:val="24"/>
        </w:rPr>
        <w:t xml:space="preserve">Other software programs were discussed – Clockwork (onetime fee and small annual fee), Starfish and Titanium </w:t>
      </w:r>
      <w:r w:rsidR="00D53538">
        <w:rPr>
          <w:sz w:val="24"/>
          <w:szCs w:val="24"/>
        </w:rPr>
        <w:t>(created</w:t>
      </w:r>
      <w:r>
        <w:rPr>
          <w:sz w:val="24"/>
          <w:szCs w:val="24"/>
        </w:rPr>
        <w:t xml:space="preserve"> and used in counselling departments and also adapted to disability offices.) </w:t>
      </w:r>
    </w:p>
    <w:p w:rsidR="00D53538" w:rsidRDefault="00D53538" w:rsidP="00451289">
      <w:pPr>
        <w:pStyle w:val="ListParagraph"/>
        <w:numPr>
          <w:ilvl w:val="0"/>
          <w:numId w:val="2"/>
        </w:numPr>
        <w:rPr>
          <w:sz w:val="24"/>
          <w:szCs w:val="24"/>
        </w:rPr>
      </w:pPr>
      <w:r>
        <w:rPr>
          <w:sz w:val="24"/>
          <w:szCs w:val="24"/>
        </w:rPr>
        <w:t>Note taker discussion ensued. Did OCR recently state that note takers need to be paid? Are note taker’s viewed as employees or are notes viewed as “products”. Members will investigate and discussion will continue in our next meeting in February along with other “hot” topics.</w:t>
      </w:r>
    </w:p>
    <w:p w:rsidR="00D53538" w:rsidRDefault="00D53538" w:rsidP="00451289">
      <w:pPr>
        <w:pStyle w:val="ListParagraph"/>
        <w:numPr>
          <w:ilvl w:val="0"/>
          <w:numId w:val="2"/>
        </w:numPr>
        <w:rPr>
          <w:sz w:val="24"/>
          <w:szCs w:val="24"/>
        </w:rPr>
      </w:pPr>
      <w:r>
        <w:rPr>
          <w:sz w:val="24"/>
          <w:szCs w:val="24"/>
        </w:rPr>
        <w:t>Because of time, it was decided to share forms next meeting.</w:t>
      </w:r>
    </w:p>
    <w:p w:rsidR="00D53538" w:rsidRDefault="00177102" w:rsidP="00451289">
      <w:pPr>
        <w:pStyle w:val="ListParagraph"/>
        <w:numPr>
          <w:ilvl w:val="0"/>
          <w:numId w:val="2"/>
        </w:numPr>
        <w:rPr>
          <w:sz w:val="24"/>
          <w:szCs w:val="24"/>
        </w:rPr>
      </w:pPr>
      <w:r>
        <w:rPr>
          <w:sz w:val="24"/>
          <w:szCs w:val="24"/>
        </w:rPr>
        <w:t>A m</w:t>
      </w:r>
      <w:bookmarkStart w:id="0" w:name="_GoBack"/>
      <w:bookmarkEnd w:id="0"/>
      <w:r w:rsidR="00D53538">
        <w:rPr>
          <w:sz w:val="24"/>
          <w:szCs w:val="24"/>
        </w:rPr>
        <w:t xml:space="preserve">ember noted that </w:t>
      </w:r>
      <w:r w:rsidR="008212AA">
        <w:rPr>
          <w:sz w:val="24"/>
          <w:szCs w:val="24"/>
        </w:rPr>
        <w:t>New England</w:t>
      </w:r>
      <w:r w:rsidR="00D53538">
        <w:rPr>
          <w:sz w:val="24"/>
          <w:szCs w:val="24"/>
        </w:rPr>
        <w:t xml:space="preserve"> AHEAD was having a mini conference meeting May 21-2</w:t>
      </w:r>
      <w:r w:rsidR="008212AA">
        <w:rPr>
          <w:sz w:val="24"/>
          <w:szCs w:val="24"/>
        </w:rPr>
        <w:t>2</w:t>
      </w:r>
    </w:p>
    <w:p w:rsidR="00D53538" w:rsidRDefault="008212AA" w:rsidP="00451289">
      <w:pPr>
        <w:pStyle w:val="ListParagraph"/>
        <w:numPr>
          <w:ilvl w:val="0"/>
          <w:numId w:val="2"/>
        </w:numPr>
        <w:rPr>
          <w:sz w:val="24"/>
          <w:szCs w:val="24"/>
        </w:rPr>
      </w:pPr>
      <w:r>
        <w:rPr>
          <w:sz w:val="24"/>
          <w:szCs w:val="24"/>
        </w:rPr>
        <w:t xml:space="preserve">Announcement was </w:t>
      </w:r>
      <w:r w:rsidR="00C55A22">
        <w:rPr>
          <w:sz w:val="24"/>
          <w:szCs w:val="24"/>
        </w:rPr>
        <w:t>made that</w:t>
      </w:r>
      <w:r w:rsidR="00D53538">
        <w:rPr>
          <w:sz w:val="24"/>
          <w:szCs w:val="24"/>
        </w:rPr>
        <w:t xml:space="preserve"> any member may use the list of members as a “listserv”</w:t>
      </w:r>
      <w:r>
        <w:rPr>
          <w:sz w:val="24"/>
          <w:szCs w:val="24"/>
        </w:rPr>
        <w:t xml:space="preserve"> for questions at any time through the year.</w:t>
      </w:r>
    </w:p>
    <w:p w:rsidR="008212AA" w:rsidRPr="008212AA" w:rsidRDefault="008212AA" w:rsidP="008212AA">
      <w:pPr>
        <w:rPr>
          <w:b/>
          <w:sz w:val="24"/>
          <w:szCs w:val="24"/>
        </w:rPr>
      </w:pPr>
      <w:r w:rsidRPr="008212AA">
        <w:rPr>
          <w:b/>
          <w:sz w:val="24"/>
          <w:szCs w:val="24"/>
        </w:rPr>
        <w:t>Next Meeting Dates:</w:t>
      </w:r>
    </w:p>
    <w:p w:rsidR="008212AA" w:rsidRPr="00FF1D02" w:rsidRDefault="008212AA" w:rsidP="00FF1D02">
      <w:pPr>
        <w:pStyle w:val="ListParagraph"/>
        <w:numPr>
          <w:ilvl w:val="0"/>
          <w:numId w:val="3"/>
        </w:numPr>
        <w:rPr>
          <w:sz w:val="24"/>
          <w:szCs w:val="24"/>
        </w:rPr>
      </w:pPr>
      <w:r w:rsidRPr="00FF1D02">
        <w:rPr>
          <w:sz w:val="24"/>
          <w:szCs w:val="24"/>
        </w:rPr>
        <w:t xml:space="preserve">Next two </w:t>
      </w:r>
      <w:r w:rsidR="00FF1D02" w:rsidRPr="00FF1D02">
        <w:rPr>
          <w:sz w:val="24"/>
          <w:szCs w:val="24"/>
        </w:rPr>
        <w:t xml:space="preserve">CTAHEAD </w:t>
      </w:r>
      <w:r w:rsidRPr="00FF1D02">
        <w:rPr>
          <w:sz w:val="24"/>
          <w:szCs w:val="24"/>
        </w:rPr>
        <w:t xml:space="preserve">meetings are February 27 </w:t>
      </w:r>
      <w:r w:rsidR="00FF1D02" w:rsidRPr="00FF1D02">
        <w:rPr>
          <w:sz w:val="24"/>
          <w:szCs w:val="24"/>
        </w:rPr>
        <w:t>(Hot</w:t>
      </w:r>
      <w:r w:rsidRPr="00FF1D02">
        <w:rPr>
          <w:sz w:val="24"/>
          <w:szCs w:val="24"/>
        </w:rPr>
        <w:t xml:space="preserve"> Topics and Form sharing)   and April 17</w:t>
      </w:r>
      <w:r w:rsidRPr="00FF1D02">
        <w:rPr>
          <w:sz w:val="24"/>
          <w:szCs w:val="24"/>
          <w:vertAlign w:val="superscript"/>
        </w:rPr>
        <w:t xml:space="preserve"> </w:t>
      </w:r>
      <w:r w:rsidRPr="00FF1D02">
        <w:rPr>
          <w:sz w:val="24"/>
          <w:szCs w:val="24"/>
        </w:rPr>
        <w:t xml:space="preserve">(Residential life and disability services) </w:t>
      </w:r>
    </w:p>
    <w:p w:rsidR="008212AA" w:rsidRDefault="008212AA" w:rsidP="008212AA">
      <w:pPr>
        <w:rPr>
          <w:sz w:val="24"/>
          <w:szCs w:val="24"/>
        </w:rPr>
      </w:pPr>
      <w:r>
        <w:rPr>
          <w:sz w:val="24"/>
          <w:szCs w:val="24"/>
        </w:rPr>
        <w:t xml:space="preserve">Meeting was adjourned at 11:45. </w:t>
      </w:r>
    </w:p>
    <w:p w:rsidR="008212AA" w:rsidRDefault="008212AA" w:rsidP="008212AA">
      <w:pPr>
        <w:rPr>
          <w:sz w:val="24"/>
          <w:szCs w:val="24"/>
        </w:rPr>
      </w:pPr>
      <w:r>
        <w:rPr>
          <w:sz w:val="24"/>
          <w:szCs w:val="24"/>
        </w:rPr>
        <w:t>Respectfully submitted,</w:t>
      </w:r>
    </w:p>
    <w:p w:rsidR="008212AA" w:rsidRDefault="008212AA" w:rsidP="008212AA">
      <w:pPr>
        <w:rPr>
          <w:sz w:val="24"/>
          <w:szCs w:val="24"/>
        </w:rPr>
      </w:pPr>
      <w:r>
        <w:rPr>
          <w:sz w:val="24"/>
          <w:szCs w:val="24"/>
        </w:rPr>
        <w:t>Joanne Milke</w:t>
      </w:r>
    </w:p>
    <w:p w:rsidR="008212AA" w:rsidRPr="008212AA" w:rsidRDefault="008212AA" w:rsidP="008212AA">
      <w:pPr>
        <w:rPr>
          <w:sz w:val="24"/>
          <w:szCs w:val="24"/>
        </w:rPr>
      </w:pPr>
      <w:r>
        <w:rPr>
          <w:sz w:val="24"/>
          <w:szCs w:val="24"/>
        </w:rPr>
        <w:t xml:space="preserve">CT </w:t>
      </w:r>
      <w:r w:rsidR="00FF1D02">
        <w:rPr>
          <w:sz w:val="24"/>
          <w:szCs w:val="24"/>
        </w:rPr>
        <w:t>AHEAD Secretary</w:t>
      </w:r>
    </w:p>
    <w:p w:rsidR="00153B9E" w:rsidRPr="00D53538" w:rsidRDefault="00153B9E" w:rsidP="00D53538">
      <w:pPr>
        <w:ind w:left="360"/>
        <w:rPr>
          <w:sz w:val="24"/>
          <w:szCs w:val="24"/>
        </w:rPr>
      </w:pPr>
    </w:p>
    <w:p w:rsidR="00451289" w:rsidRDefault="00451289" w:rsidP="00451289"/>
    <w:p w:rsidR="003622E7" w:rsidRDefault="003622E7"/>
    <w:sectPr w:rsidR="003622E7" w:rsidSect="00C55A22">
      <w:head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BCF" w:rsidRDefault="00DB3BCF" w:rsidP="003622E7">
      <w:pPr>
        <w:spacing w:after="0" w:line="240" w:lineRule="auto"/>
      </w:pPr>
      <w:r>
        <w:separator/>
      </w:r>
    </w:p>
  </w:endnote>
  <w:endnote w:type="continuationSeparator" w:id="0">
    <w:p w:rsidR="00DB3BCF" w:rsidRDefault="00DB3BCF" w:rsidP="003622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BCF" w:rsidRDefault="00DB3BCF" w:rsidP="003622E7">
      <w:pPr>
        <w:spacing w:after="0" w:line="240" w:lineRule="auto"/>
      </w:pPr>
      <w:r>
        <w:separator/>
      </w:r>
    </w:p>
  </w:footnote>
  <w:footnote w:type="continuationSeparator" w:id="0">
    <w:p w:rsidR="00DB3BCF" w:rsidRDefault="00DB3BCF" w:rsidP="003622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CBC1184103614E37A75F3C2797DE54CA"/>
      </w:placeholder>
      <w:dataBinding w:prefixMappings="xmlns:ns0='http://schemas.openxmlformats.org/package/2006/metadata/core-properties' xmlns:ns1='http://purl.org/dc/elements/1.1/'" w:xpath="/ns0:coreProperties[1]/ns1:title[1]" w:storeItemID="{6C3C8BC8-F283-45AE-878A-BAB7291924A1}"/>
      <w:text/>
    </w:sdtPr>
    <w:sdtContent>
      <w:p w:rsidR="003622E7" w:rsidRDefault="0045128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CT AHEAD Meeting, November 21, 2014 </w:t>
        </w:r>
        <w:r w:rsidR="00C55A22">
          <w:rPr>
            <w:rFonts w:asciiTheme="majorHAnsi" w:eastAsiaTheme="majorEastAsia" w:hAnsiTheme="majorHAnsi" w:cstheme="majorBidi"/>
            <w:sz w:val="32"/>
            <w:szCs w:val="32"/>
          </w:rPr>
          <w:t xml:space="preserve">                                                           </w:t>
        </w:r>
        <w:r w:rsidR="00867B3B">
          <w:rPr>
            <w:rFonts w:asciiTheme="majorHAnsi" w:eastAsiaTheme="majorEastAsia" w:hAnsiTheme="majorHAnsi" w:cstheme="majorBidi"/>
            <w:sz w:val="32"/>
            <w:szCs w:val="32"/>
          </w:rPr>
          <w:t xml:space="preserve">      </w:t>
        </w:r>
        <w:r w:rsidR="00C55A22">
          <w:rPr>
            <w:rFonts w:asciiTheme="majorHAnsi" w:eastAsiaTheme="majorEastAsia" w:hAnsiTheme="majorHAnsi" w:cstheme="majorBidi"/>
            <w:sz w:val="32"/>
            <w:szCs w:val="32"/>
          </w:rPr>
          <w:t xml:space="preserve"> </w:t>
        </w:r>
        <w:r>
          <w:rPr>
            <w:rFonts w:asciiTheme="majorHAnsi" w:eastAsiaTheme="majorEastAsia" w:hAnsiTheme="majorHAnsi" w:cstheme="majorBidi"/>
            <w:sz w:val="32"/>
            <w:szCs w:val="32"/>
          </w:rPr>
          <w:t>Central Connecticut State University</w:t>
        </w:r>
      </w:p>
    </w:sdtContent>
  </w:sdt>
  <w:p w:rsidR="003622E7" w:rsidRDefault="003622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01B7F"/>
    <w:multiLevelType w:val="hybridMultilevel"/>
    <w:tmpl w:val="1FE60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C52010"/>
    <w:multiLevelType w:val="hybridMultilevel"/>
    <w:tmpl w:val="6492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291391"/>
    <w:multiLevelType w:val="hybridMultilevel"/>
    <w:tmpl w:val="8B5CE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622E7"/>
    <w:rsid w:val="00153B9E"/>
    <w:rsid w:val="00177102"/>
    <w:rsid w:val="00334F84"/>
    <w:rsid w:val="003622E7"/>
    <w:rsid w:val="003F2C28"/>
    <w:rsid w:val="00451289"/>
    <w:rsid w:val="005B4154"/>
    <w:rsid w:val="005F2A69"/>
    <w:rsid w:val="00770394"/>
    <w:rsid w:val="008212AA"/>
    <w:rsid w:val="00867B3B"/>
    <w:rsid w:val="00935E96"/>
    <w:rsid w:val="00C55A22"/>
    <w:rsid w:val="00D53538"/>
    <w:rsid w:val="00DB3BCF"/>
    <w:rsid w:val="00E07F6D"/>
    <w:rsid w:val="00E67763"/>
    <w:rsid w:val="00E712AB"/>
    <w:rsid w:val="00EB41C0"/>
    <w:rsid w:val="00F50DB4"/>
    <w:rsid w:val="00FF1D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2E7"/>
  </w:style>
  <w:style w:type="paragraph" w:styleId="Footer">
    <w:name w:val="footer"/>
    <w:basedOn w:val="Normal"/>
    <w:link w:val="FooterChar"/>
    <w:uiPriority w:val="99"/>
    <w:unhideWhenUsed/>
    <w:rsid w:val="00362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2E7"/>
  </w:style>
  <w:style w:type="paragraph" w:styleId="BalloonText">
    <w:name w:val="Balloon Text"/>
    <w:basedOn w:val="Normal"/>
    <w:link w:val="BalloonTextChar"/>
    <w:uiPriority w:val="99"/>
    <w:semiHidden/>
    <w:unhideWhenUsed/>
    <w:rsid w:val="00362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hAnsi="Tahoma" w:cs="Tahoma"/>
      <w:sz w:val="16"/>
      <w:szCs w:val="16"/>
    </w:rPr>
  </w:style>
  <w:style w:type="paragraph" w:styleId="ListParagraph">
    <w:name w:val="List Paragraph"/>
    <w:basedOn w:val="Normal"/>
    <w:uiPriority w:val="34"/>
    <w:qFormat/>
    <w:rsid w:val="003622E7"/>
    <w:pPr>
      <w:ind w:left="720"/>
      <w:contextualSpacing/>
    </w:pPr>
  </w:style>
  <w:style w:type="character" w:styleId="Hyperlink">
    <w:name w:val="Hyperlink"/>
    <w:basedOn w:val="DefaultParagraphFont"/>
    <w:uiPriority w:val="99"/>
    <w:semiHidden/>
    <w:unhideWhenUsed/>
    <w:rsid w:val="00C55A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2E7"/>
  </w:style>
  <w:style w:type="paragraph" w:styleId="Footer">
    <w:name w:val="footer"/>
    <w:basedOn w:val="Normal"/>
    <w:link w:val="FooterChar"/>
    <w:uiPriority w:val="99"/>
    <w:unhideWhenUsed/>
    <w:rsid w:val="00362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2E7"/>
  </w:style>
  <w:style w:type="paragraph" w:styleId="BalloonText">
    <w:name w:val="Balloon Text"/>
    <w:basedOn w:val="Normal"/>
    <w:link w:val="BalloonTextChar"/>
    <w:uiPriority w:val="99"/>
    <w:semiHidden/>
    <w:unhideWhenUsed/>
    <w:rsid w:val="00362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hAnsi="Tahoma" w:cs="Tahoma"/>
      <w:sz w:val="16"/>
      <w:szCs w:val="16"/>
    </w:rPr>
  </w:style>
  <w:style w:type="paragraph" w:styleId="ListParagraph">
    <w:name w:val="List Paragraph"/>
    <w:basedOn w:val="Normal"/>
    <w:uiPriority w:val="34"/>
    <w:qFormat/>
    <w:rsid w:val="003622E7"/>
    <w:pPr>
      <w:ind w:left="720"/>
      <w:contextualSpacing/>
    </w:pPr>
  </w:style>
  <w:style w:type="character" w:styleId="Hyperlink">
    <w:name w:val="Hyperlink"/>
    <w:basedOn w:val="DefaultParagraphFont"/>
    <w:uiPriority w:val="99"/>
    <w:semiHidden/>
    <w:unhideWhenUsed/>
    <w:rsid w:val="00C55A22"/>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augle@symplicit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ymplicity.com" TargetMode="Externa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BC1184103614E37A75F3C2797DE54CA"/>
        <w:category>
          <w:name w:val="General"/>
          <w:gallery w:val="placeholder"/>
        </w:category>
        <w:types>
          <w:type w:val="bbPlcHdr"/>
        </w:types>
        <w:behaviors>
          <w:behavior w:val="content"/>
        </w:behaviors>
        <w:guid w:val="{6B499EDF-9898-49BE-B732-DDF691FA2355}"/>
      </w:docPartPr>
      <w:docPartBody>
        <w:p w:rsidR="0064373E" w:rsidRDefault="00225BCF" w:rsidP="00225BCF">
          <w:pPr>
            <w:pStyle w:val="CBC1184103614E37A75F3C2797DE54C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25BCF"/>
    <w:rsid w:val="00225BCF"/>
    <w:rsid w:val="005B1433"/>
    <w:rsid w:val="006437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7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C1184103614E37A75F3C2797DE54CA">
    <w:name w:val="CBC1184103614E37A75F3C2797DE54CA"/>
    <w:rsid w:val="00225BC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53352-5B1F-4377-BFAA-810779C8A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CT AHEAD Meeting, November 21, 2014 Central Connecticut State University </vt:lpstr>
    </vt:vector>
  </TitlesOfParts>
  <Company>Southern Connecticut State University</Company>
  <LinksUpToDate>false</LinksUpToDate>
  <CharactersWithSpaces>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AHEAD Meeting, November 21, 2014                                                                   Central Connecticut State University</dc:title>
  <dc:creator>OIT</dc:creator>
  <cp:lastModifiedBy>Jeremy</cp:lastModifiedBy>
  <cp:revision>2</cp:revision>
  <dcterms:created xsi:type="dcterms:W3CDTF">2014-12-01T19:09:00Z</dcterms:created>
  <dcterms:modified xsi:type="dcterms:W3CDTF">2014-12-01T19:09:00Z</dcterms:modified>
</cp:coreProperties>
</file>